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273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9"/>
        <w:gridCol w:w="728"/>
        <w:gridCol w:w="462"/>
        <w:gridCol w:w="1606"/>
        <w:gridCol w:w="3294"/>
        <w:gridCol w:w="460"/>
        <w:gridCol w:w="1586"/>
        <w:gridCol w:w="460"/>
      </w:tblGrid>
      <w:tr w:rsidR="005B79C0" w:rsidRPr="005B79C0" w14:paraId="7DFEF3FF" w14:textId="77777777" w:rsidTr="00E74724">
        <w:trPr>
          <w:gridAfter w:val="3"/>
          <w:wAfter w:w="1102" w:type="pct"/>
        </w:trPr>
        <w:tc>
          <w:tcPr>
            <w:tcW w:w="2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E74724">
        <w:trPr>
          <w:gridAfter w:val="3"/>
          <w:wAfter w:w="1102" w:type="pct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353694" w14:paraId="5EBF1CE1" w14:textId="77777777" w:rsidTr="00E74724">
        <w:trPr>
          <w:gridAfter w:val="3"/>
          <w:wAfter w:w="1102" w:type="pct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353694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2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353694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20924F29" w:rsidR="00A92223" w:rsidRPr="00353694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B707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29</w:t>
            </w:r>
            <w:r w:rsidR="005E04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. juuli</w:t>
            </w:r>
            <w:r w:rsidR="00B11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D2678E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353694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454A20" w:rsidRPr="00775FF0" w14:paraId="0F608EB9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3DAA6" w14:textId="77777777" w:rsidR="00D71AED" w:rsidRPr="00775FF0" w:rsidRDefault="00D71AED" w:rsidP="006A05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AC11E29" w14:textId="0F6BABC8" w:rsidR="00BD3A0F" w:rsidRPr="005400E7" w:rsidRDefault="00FF0A26" w:rsidP="00540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75FF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AF0BB3" w14:textId="77777777" w:rsidR="00454A20" w:rsidRPr="00775FF0" w:rsidRDefault="00454A20" w:rsidP="002069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A5455B" w:rsidRPr="00775FF0" w14:paraId="24B7CFB3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DAC104" w14:textId="48B6288D" w:rsidR="00EA7ACF" w:rsidRPr="00775FF0" w:rsidRDefault="00EA7ACF" w:rsidP="00237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0F3E7D72" w14:textId="77777777" w:rsidR="000308C5" w:rsidRPr="00775FF0" w:rsidRDefault="000308C5" w:rsidP="00237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5C2DFB77" w14:textId="67192D81" w:rsidR="00C42852" w:rsidRPr="00775FF0" w:rsidRDefault="00D238B2" w:rsidP="00C4285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72AE00F0" w14:textId="36BBA22A" w:rsidR="00721A61" w:rsidRPr="00775FF0" w:rsidRDefault="00D238B2" w:rsidP="000638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</w:t>
            </w:r>
            <w:r w:rsidR="00063887"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D238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piiravad meetmed seoses olukorraga Valgevenes</w:t>
            </w:r>
            <w:r w:rsidR="00063887"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tühistamishagi</w:t>
            </w:r>
            <w:r w:rsidR="00063887"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14:paraId="3130C453" w14:textId="47ED38EF" w:rsidR="00063887" w:rsidRPr="00775FF0" w:rsidRDefault="00063887" w:rsidP="000638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689FFF" w14:textId="77777777" w:rsidR="0011233D" w:rsidRPr="005400E7" w:rsidRDefault="0011233D" w:rsidP="005B0F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14:paraId="77795A8C" w14:textId="77777777" w:rsidR="005400E7" w:rsidRDefault="005400E7" w:rsidP="005400E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6" w:history="1"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Kohtuasi C-326/24 P: </w:t>
              </w:r>
              <w:proofErr w:type="spellStart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Grodno</w:t>
              </w:r>
              <w:proofErr w:type="spellEnd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Azot</w:t>
              </w:r>
              <w:proofErr w:type="spellEnd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 AAT ja </w:t>
              </w:r>
              <w:proofErr w:type="spellStart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Khimvolokno</w:t>
              </w:r>
              <w:proofErr w:type="spellEnd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Planti</w:t>
              </w:r>
              <w:proofErr w:type="spellEnd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 2. mail 2024 esitatud apellatsioonkaebus </w:t>
              </w:r>
              <w:proofErr w:type="spellStart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Üldkohtu</w:t>
              </w:r>
              <w:proofErr w:type="spellEnd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 (üheksas koda) 21. veebruari 2024. aasta otsuse peale kohtuasjas T-117/22: </w:t>
              </w:r>
              <w:proofErr w:type="spellStart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Grodno</w:t>
              </w:r>
              <w:proofErr w:type="spellEnd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Azot</w:t>
              </w:r>
              <w:proofErr w:type="spellEnd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 ja </w:t>
              </w:r>
              <w:proofErr w:type="spellStart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Khimvolokno</w:t>
              </w:r>
              <w:proofErr w:type="spellEnd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 Plant versus nõukogu</w:t>
              </w:r>
            </w:hyperlink>
          </w:p>
          <w:p w14:paraId="0E56408C" w14:textId="51A30EBD" w:rsidR="005400E7" w:rsidRPr="005400E7" w:rsidRDefault="005400E7" w:rsidP="005400E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5B9669" w14:textId="6B5F382E" w:rsidR="0011233D" w:rsidRPr="00775FF0" w:rsidRDefault="0011233D" w:rsidP="00030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3EFB3EA3" w14:textId="77777777" w:rsidR="000308C5" w:rsidRPr="00775FF0" w:rsidRDefault="000308C5" w:rsidP="00030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1DF6EB91" w14:textId="22901362" w:rsidR="00A5455B" w:rsidRPr="00775FF0" w:rsidRDefault="00063887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B707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4576</w:t>
            </w:r>
          </w:p>
        </w:tc>
      </w:tr>
      <w:tr w:rsidR="00931477" w:rsidRPr="00775FF0" w14:paraId="7F565F87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F32CEE" w14:textId="1CA81A15" w:rsidR="00613C84" w:rsidRPr="00775FF0" w:rsidRDefault="00DD79FF" w:rsidP="00613C8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JUM, MKM</w:t>
            </w:r>
          </w:p>
          <w:p w14:paraId="6F4F7397" w14:textId="2EDFFC3B" w:rsidR="00244CBB" w:rsidRPr="00775FF0" w:rsidRDefault="00D238B2" w:rsidP="00244C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Õigusnormide rikkumine</w:t>
            </w:r>
            <w:r w:rsidR="00DD79F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majandustegevuse hindamisel, apellatsioonikaebus</w:t>
            </w:r>
            <w:r w:rsidR="00613C84"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14:paraId="3F818FEC" w14:textId="416CADA8" w:rsidR="00C42852" w:rsidRPr="00775FF0" w:rsidRDefault="00C42852" w:rsidP="008F3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E8EA2C3" w14:textId="77777777" w:rsidR="00D238B2" w:rsidRDefault="005400E7" w:rsidP="00B7075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7" w:history="1"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Kohtuasi C-337/24 P: Taani Kuningriigi 7. mail 2024 esitatud apellatsioonkaebus </w:t>
              </w:r>
              <w:proofErr w:type="spellStart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Üldkohtu</w:t>
              </w:r>
              <w:proofErr w:type="spellEnd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 (viies koda laiendatud koosseisus) 28. veebruari 2024. aasta otsuse peale kohtuasjas T-364/20: Taani versus komisjon</w:t>
              </w:r>
            </w:hyperlink>
          </w:p>
          <w:p w14:paraId="56BB8AFB" w14:textId="4B791104" w:rsidR="005400E7" w:rsidRPr="005400E7" w:rsidRDefault="005400E7" w:rsidP="00B7075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CFA0BD" w14:textId="2879B906" w:rsidR="00931477" w:rsidRPr="00775FF0" w:rsidRDefault="00EC3389" w:rsidP="002155E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B707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4577</w:t>
            </w:r>
          </w:p>
        </w:tc>
      </w:tr>
      <w:tr w:rsidR="00176C23" w:rsidRPr="00775FF0" w14:paraId="7C6170CE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3AD198" w14:textId="77777777" w:rsidR="00613C84" w:rsidRPr="00775FF0" w:rsidRDefault="00613C84" w:rsidP="00613C8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KLIM, VM</w:t>
            </w:r>
          </w:p>
          <w:p w14:paraId="5E24347B" w14:textId="5DFCE9EF" w:rsidR="00176C23" w:rsidRPr="00775FF0" w:rsidRDefault="00613C84" w:rsidP="008F3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Direktiivist 200</w:t>
            </w:r>
            <w:r w:rsidR="00D06B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8</w:t>
            </w: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/</w:t>
            </w:r>
            <w:r w:rsidR="00D06B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98</w:t>
            </w: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/EÜ (</w:t>
            </w:r>
            <w:r w:rsidR="00D06B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jäätmekäitlus</w:t>
            </w: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) tulenevate kohustuste rikkumin</w:t>
            </w:r>
            <w:r w:rsidR="00D06B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</w:t>
            </w: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rikkumismenetlus.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FE46B6" w14:textId="15B1D19E" w:rsidR="00176C23" w:rsidRPr="005400E7" w:rsidRDefault="005400E7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" w:history="1"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Kohtuasi C-368/24: 23. mail 2024 esitatud hagi – Euroopa Komisjon versus Kreeka Vabariik</w:t>
              </w:r>
            </w:hyperlink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EEB8531" w14:textId="5FA70172" w:rsidR="00176C23" w:rsidRPr="00775FF0" w:rsidRDefault="00613C84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B707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4578</w:t>
            </w:r>
          </w:p>
        </w:tc>
      </w:tr>
      <w:tr w:rsidR="00176C23" w:rsidRPr="00775FF0" w14:paraId="4477B8C4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317E08" w14:textId="77777777" w:rsidR="00176C23" w:rsidRPr="00775FF0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2BCC1AA" w14:textId="77777777" w:rsidR="00176C23" w:rsidRPr="00775FF0" w:rsidRDefault="00176C23" w:rsidP="00293DBF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5E588C" w14:textId="77777777" w:rsidR="00176C23" w:rsidRPr="00775FF0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775FF0" w14:paraId="4B49AC83" w14:textId="77777777" w:rsidTr="00353914">
        <w:tc>
          <w:tcPr>
            <w:tcW w:w="174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E31FCC" w14:textId="3436BCEA" w:rsidR="00645B70" w:rsidRPr="00775FF0" w:rsidRDefault="00D06B1E" w:rsidP="00645B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7B629004" w14:textId="08A0A0B9" w:rsidR="00BD1407" w:rsidRPr="00D06B1E" w:rsidRDefault="00645B70" w:rsidP="00645B70">
            <w:pPr>
              <w:spacing w:after="0" w:line="240" w:lineRule="auto"/>
              <w:ind w:right="536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D06B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Direktiivi </w:t>
            </w:r>
            <w:r w:rsidR="00D06B1E" w:rsidRPr="00D06B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2013/48/EL</w:t>
            </w:r>
            <w:r w:rsidR="00D06B1E" w:rsidRPr="00D06B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D06B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(</w:t>
            </w:r>
            <w:r w:rsidR="00D06B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miinimumnõuded kriminaalmenetluses</w:t>
            </w:r>
            <w:r w:rsidRPr="00D06B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)</w:t>
            </w:r>
            <w:r w:rsidR="00D06B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riigisisesesse õiguskorda ülevõtmine</w:t>
            </w:r>
            <w:r w:rsidRPr="00D06B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rikkumismenetlus.</w:t>
            </w:r>
          </w:p>
          <w:p w14:paraId="2D676580" w14:textId="61ABB258" w:rsidR="00085050" w:rsidRPr="00775FF0" w:rsidRDefault="00085050" w:rsidP="00BD1407">
            <w:pPr>
              <w:spacing w:after="0" w:line="240" w:lineRule="auto"/>
              <w:ind w:right="536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ADBD28" w14:textId="5761E932" w:rsidR="00176C23" w:rsidRPr="005400E7" w:rsidRDefault="00486EB9" w:rsidP="00BD1407">
            <w:pPr>
              <w:spacing w:before="100" w:beforeAutospacing="1" w:after="100" w:afterAutospacing="1" w:line="240" w:lineRule="auto"/>
              <w:ind w:righ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" w:history="1">
              <w:hyperlink r:id="rId10" w:history="1">
                <w:r w:rsidR="005400E7" w:rsidRPr="005400E7">
                  <w:rPr>
                    <w:rStyle w:val="Hyperlink"/>
                    <w:color w:val="1F497D" w:themeColor="text2"/>
                    <w:sz w:val="24"/>
                    <w:szCs w:val="24"/>
                    <w:shd w:val="clear" w:color="auto" w:fill="FFFFFF"/>
                  </w:rPr>
                  <w:t>Kohtuasi C-390/24: 3. juunil 2024 esitatud hagi – Euroopa Komisjon versus Belgia Kuningriik</w:t>
                </w:r>
              </w:hyperlink>
            </w:hyperlink>
          </w:p>
          <w:p w14:paraId="0E3EA9AF" w14:textId="77777777" w:rsidR="00176C23" w:rsidRPr="00775FF0" w:rsidRDefault="00176C23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0065AF" w14:textId="05E2F8D3" w:rsidR="00176C23" w:rsidRPr="00775FF0" w:rsidRDefault="00645B70" w:rsidP="00815A3F">
            <w:pPr>
              <w:spacing w:after="0" w:line="240" w:lineRule="auto"/>
              <w:ind w:left="567" w:hanging="47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B707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4580</w:t>
            </w:r>
          </w:p>
        </w:tc>
      </w:tr>
      <w:tr w:rsidR="00176C23" w:rsidRPr="00775FF0" w14:paraId="457934B5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D3E554" w14:textId="77777777" w:rsidR="00176C23" w:rsidRPr="00775FF0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DC8F8B2" w14:textId="77777777" w:rsidR="00176C23" w:rsidRPr="00775FF0" w:rsidRDefault="00645B70" w:rsidP="00645B7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775FF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  <w:p w14:paraId="711185C7" w14:textId="08F1C2C0" w:rsidR="00645B70" w:rsidRPr="00775FF0" w:rsidRDefault="00645B70" w:rsidP="00293DBF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462152" w14:textId="77777777" w:rsidR="00176C23" w:rsidRPr="00775FF0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775FF0" w14:paraId="7888315C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172BA8" w14:textId="2B5D1F74" w:rsidR="008F3777" w:rsidRPr="00775FF0" w:rsidRDefault="005400E7" w:rsidP="008F3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JUM, VM</w:t>
            </w:r>
          </w:p>
          <w:p w14:paraId="2A7406D5" w14:textId="77777777" w:rsidR="0059708F" w:rsidRDefault="00B65124" w:rsidP="008F3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Üldsuse juurdepääs Euroopa Komisjoni dokumentidele, tühistamishagi</w:t>
            </w:r>
            <w:r w:rsidR="000461AD"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14:paraId="3DDBE2FB" w14:textId="4773398F" w:rsidR="00B65124" w:rsidRPr="00775FF0" w:rsidRDefault="00B65124" w:rsidP="008F3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5A3009" w14:textId="2637BFD8" w:rsidR="00892C81" w:rsidRPr="005400E7" w:rsidRDefault="005400E7" w:rsidP="005400E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11" w:history="1"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Kohtuasi T-194/24: 5. aprillil 2024 esitatud hagi – </w:t>
              </w:r>
              <w:proofErr w:type="spellStart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Oberlin</w:t>
              </w:r>
              <w:proofErr w:type="spellEnd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 versus komisjon</w:t>
              </w:r>
            </w:hyperlink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F170FA" w14:textId="621C1E36" w:rsidR="00176C23" w:rsidRPr="00775FF0" w:rsidRDefault="001E3CF2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B707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4598</w:t>
            </w:r>
          </w:p>
        </w:tc>
      </w:tr>
      <w:tr w:rsidR="00176C23" w:rsidRPr="00775FF0" w14:paraId="35B18CF4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82619BE" w14:textId="1F1BBD52" w:rsidR="0053313B" w:rsidRPr="00775FF0" w:rsidRDefault="0053313B" w:rsidP="005331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F4F1443" w14:textId="57C923D5" w:rsidR="004441F2" w:rsidRDefault="006A1637" w:rsidP="005331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Puutumatuse kaitse taotlus</w:t>
            </w:r>
            <w:r w:rsidR="0053313B"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põhiõiguste harta rikkumine,</w:t>
            </w:r>
            <w:r w:rsidR="0053313B"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tühistamishagi.</w:t>
            </w:r>
          </w:p>
          <w:p w14:paraId="6775D930" w14:textId="12CC3662" w:rsidR="00A14B86" w:rsidRPr="00775FF0" w:rsidRDefault="00A14B86" w:rsidP="005331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D731C6" w14:textId="470D6294" w:rsidR="00176C23" w:rsidRPr="005400E7" w:rsidRDefault="005400E7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12" w:history="1"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Kohtuasi T-248/24: 10. mail 2024 esitatud hagi – EC versus parlament</w:t>
              </w:r>
            </w:hyperlink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9D3972" w14:textId="34EF055A" w:rsidR="00176C23" w:rsidRPr="00775FF0" w:rsidRDefault="0053313B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B707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4600</w:t>
            </w:r>
          </w:p>
        </w:tc>
      </w:tr>
      <w:tr w:rsidR="00E74724" w:rsidRPr="00775FF0" w14:paraId="6D4527FC" w14:textId="77777777" w:rsidTr="00B4000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310C779" w14:textId="77777777" w:rsidR="000461AD" w:rsidRPr="00775FF0" w:rsidRDefault="000461AD" w:rsidP="000461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70049143" w14:textId="75C14F56" w:rsidR="00E74724" w:rsidRPr="00775FF0" w:rsidRDefault="000461AD" w:rsidP="000461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C811638" w14:textId="77777777" w:rsidR="00E74724" w:rsidRDefault="005400E7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3" w:history="1"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Kohtuasi T-301/24: 14. juunil 2024 esitatud hagi – </w:t>
              </w:r>
              <w:proofErr w:type="spellStart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Rústicas</w:t>
              </w:r>
              <w:proofErr w:type="spellEnd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del</w:t>
              </w:r>
              <w:proofErr w:type="spellEnd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Guadalquivir</w:t>
              </w:r>
              <w:proofErr w:type="spellEnd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 versus EUIPO – </w:t>
              </w:r>
              <w:proofErr w:type="spellStart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Fall</w:t>
              </w:r>
              <w:proofErr w:type="spellEnd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Creek</w:t>
              </w:r>
              <w:proofErr w:type="spellEnd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 Farm and </w:t>
              </w:r>
              <w:proofErr w:type="spellStart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Nursery</w:t>
              </w:r>
              <w:proofErr w:type="spellEnd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 ja </w:t>
              </w:r>
              <w:proofErr w:type="spellStart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Fall</w:t>
              </w:r>
              <w:proofErr w:type="spellEnd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Creek</w:t>
              </w:r>
              <w:proofErr w:type="spellEnd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 Farm &amp; </w:t>
              </w:r>
              <w:proofErr w:type="spellStart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Nursery</w:t>
              </w:r>
              <w:proofErr w:type="spellEnd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 Europe (SEQUOÏA)</w:t>
              </w:r>
            </w:hyperlink>
          </w:p>
          <w:p w14:paraId="6070F7BA" w14:textId="4F7311DC" w:rsidR="005400E7" w:rsidRPr="005400E7" w:rsidRDefault="005400E7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DC7A1A" w14:textId="44740EC2" w:rsidR="00E74724" w:rsidRPr="00775FF0" w:rsidRDefault="000461AD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B707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4603</w:t>
            </w:r>
          </w:p>
        </w:tc>
      </w:tr>
      <w:tr w:rsidR="00E74724" w:rsidRPr="00775FF0" w14:paraId="2E9A1A5D" w14:textId="77777777" w:rsidTr="00B4000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2892D13" w14:textId="2C54FE03" w:rsidR="009021A7" w:rsidRPr="00775FF0" w:rsidRDefault="00BA7979" w:rsidP="009021A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6F0F1BDA" w14:textId="5626C0AA" w:rsidR="00C02F9E" w:rsidRPr="00775FF0" w:rsidRDefault="00496267" w:rsidP="009021A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</w:t>
            </w:r>
            <w:r w:rsidR="00BA7979"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14:paraId="3BF21271" w14:textId="305CB16B" w:rsidR="00BA7979" w:rsidRPr="00775FF0" w:rsidRDefault="00BA7979" w:rsidP="009021A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C4907D" w14:textId="77777777" w:rsidR="00E74724" w:rsidRDefault="005400E7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4" w:history="1"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Kohtuasi T-302/24: 14. juunil 2024 esitatud hagi – OMV versus EUIPO – </w:t>
              </w:r>
              <w:proofErr w:type="spellStart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Combe</w:t>
              </w:r>
              <w:proofErr w:type="spellEnd"/>
              <w:r w:rsidRPr="005400E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 International (OMV!)</w:t>
              </w:r>
            </w:hyperlink>
          </w:p>
          <w:p w14:paraId="181D4A31" w14:textId="105158B3" w:rsidR="00486EB9" w:rsidRPr="005400E7" w:rsidRDefault="00486EB9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6B3E662" w14:textId="31A812DE" w:rsidR="00E74724" w:rsidRPr="00775FF0" w:rsidRDefault="00BA7979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B707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4604</w:t>
            </w:r>
          </w:p>
        </w:tc>
      </w:tr>
      <w:tr w:rsidR="00E74724" w:rsidRPr="00775FF0" w14:paraId="65C96861" w14:textId="77777777" w:rsidTr="00B4000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794C7D" w14:textId="64CAB390" w:rsidR="009021A7" w:rsidRPr="00775FF0" w:rsidRDefault="00E63FC2" w:rsidP="009021A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746D864F" w14:textId="3A037C51" w:rsidR="00E74724" w:rsidRPr="00775FF0" w:rsidRDefault="00496267" w:rsidP="00E63FC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</w:t>
            </w:r>
            <w:r w:rsidR="00E63FC2"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14:paraId="404330B7" w14:textId="2447E01D" w:rsidR="00E63FC2" w:rsidRPr="00775FF0" w:rsidRDefault="00E63FC2" w:rsidP="00E63FC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3F3518" w14:textId="4BB8EC62" w:rsidR="00E74724" w:rsidRPr="00486EB9" w:rsidRDefault="00486EB9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5" w:history="1">
              <w:hyperlink r:id="rId16" w:history="1">
                <w:r w:rsidRPr="00486EB9">
                  <w:rPr>
                    <w:rStyle w:val="Hyperlink"/>
                    <w:color w:val="1F497D" w:themeColor="text2"/>
                    <w:sz w:val="24"/>
                    <w:szCs w:val="24"/>
                    <w:shd w:val="clear" w:color="auto" w:fill="FFFFFF"/>
                  </w:rPr>
                  <w:t>Kohtuasi T-303/24: 14. juunil 2024 esitatud hagi – OMV versus EUIPO – Combe International (OMV! BY VAGISIL)</w:t>
                </w:r>
              </w:hyperlink>
              <w:r w:rsidR="00EE131D" w:rsidRPr="00486EB9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</w:hyperlink>
          </w:p>
          <w:p w14:paraId="6CB0B857" w14:textId="2FF16F15" w:rsidR="00A510F9" w:rsidRPr="00775FF0" w:rsidRDefault="00A510F9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9CD5F8" w14:textId="049EEB84" w:rsidR="00E74724" w:rsidRPr="00775FF0" w:rsidRDefault="00E63FC2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B707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4605</w:t>
            </w:r>
          </w:p>
        </w:tc>
      </w:tr>
      <w:tr w:rsidR="00481A68" w:rsidRPr="00775FF0" w14:paraId="5B47E937" w14:textId="77777777" w:rsidTr="00017B2C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F11564" w14:textId="3C2CB405" w:rsidR="00E63FC2" w:rsidRPr="00775FF0" w:rsidRDefault="00E63FC2" w:rsidP="00E63FC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23ADAAAF" w14:textId="7D5F5628" w:rsidR="00481A68" w:rsidRPr="00775FF0" w:rsidRDefault="00496267" w:rsidP="00017B2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5879B03F" w14:textId="4B2F3D3F" w:rsidR="00481A68" w:rsidRPr="00775FF0" w:rsidRDefault="00481A68" w:rsidP="00017B2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F6B5553" w14:textId="499DCC50" w:rsidR="00481A68" w:rsidRPr="00486EB9" w:rsidRDefault="00486EB9" w:rsidP="00017B2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7" w:history="1">
              <w:hyperlink r:id="rId18" w:history="1">
                <w:r w:rsidRPr="00486EB9">
                  <w:rPr>
                    <w:rStyle w:val="Hyperlink"/>
                    <w:color w:val="1F497D" w:themeColor="text2"/>
                    <w:sz w:val="24"/>
                    <w:szCs w:val="24"/>
                    <w:shd w:val="clear" w:color="auto" w:fill="FFFFFF"/>
                  </w:rPr>
                  <w:t>Kohtuasi T-304/24: 14. juunil 2024 esitatud hagi – sprd.net versus EUIPO (Suurtähe I ja südame asend rõivaesemel)</w:t>
                </w:r>
              </w:hyperlink>
              <w:r w:rsidR="00EE131D" w:rsidRPr="00486EB9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</w:hyperlink>
          </w:p>
          <w:p w14:paraId="63B53554" w14:textId="77777777" w:rsidR="00481A68" w:rsidRPr="00775FF0" w:rsidRDefault="00481A68" w:rsidP="00017B2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CBD219" w14:textId="7D391F58" w:rsidR="00481A68" w:rsidRPr="00775FF0" w:rsidRDefault="00E63FC2" w:rsidP="00017B2C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B707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4606</w:t>
            </w:r>
          </w:p>
        </w:tc>
      </w:tr>
      <w:tr w:rsidR="00BB6DE3" w:rsidRPr="00775FF0" w14:paraId="5957ED48" w14:textId="77777777" w:rsidTr="005761B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708B05" w14:textId="1E9AACA1" w:rsidR="00731E00" w:rsidRPr="00775FF0" w:rsidRDefault="00731E00" w:rsidP="00731E0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57981E9E" w14:textId="77777777" w:rsidR="00496267" w:rsidRPr="00775FF0" w:rsidRDefault="00496267" w:rsidP="004962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16253C05" w14:textId="254AED71" w:rsidR="003A706A" w:rsidRPr="00775FF0" w:rsidRDefault="003A706A" w:rsidP="005761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B3F798" w14:textId="77777777" w:rsidR="00BB6DE3" w:rsidRDefault="00486EB9" w:rsidP="005761B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9" w:history="1">
              <w:r w:rsidRPr="00486EB9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Kohtuasi T-305/24: 14. juunil 2024 esitatud hagi – sprd.net versus EUIPO (Suurtähe I ja südame asend etiketil)</w:t>
              </w:r>
            </w:hyperlink>
          </w:p>
          <w:p w14:paraId="1515F515" w14:textId="75944F52" w:rsidR="00486EB9" w:rsidRPr="00486EB9" w:rsidRDefault="00486EB9" w:rsidP="005761B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67DB62" w14:textId="47E1ACFE" w:rsidR="00BB6DE3" w:rsidRPr="00775FF0" w:rsidRDefault="00731E00" w:rsidP="005761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B707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4607</w:t>
            </w:r>
          </w:p>
        </w:tc>
      </w:tr>
      <w:tr w:rsidR="003A706A" w:rsidRPr="00775FF0" w14:paraId="3EA88B68" w14:textId="77777777" w:rsidTr="005761B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2FF0FE7" w14:textId="77777777" w:rsidR="003A706A" w:rsidRPr="00775FF0" w:rsidRDefault="003A706A" w:rsidP="003A70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C9EE155" w14:textId="2E11C8E4" w:rsidR="003A706A" w:rsidRPr="00775FF0" w:rsidRDefault="003A706A" w:rsidP="003A70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569095" w14:textId="77777777" w:rsidR="003A706A" w:rsidRPr="00486EB9" w:rsidRDefault="00486EB9" w:rsidP="003A706A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20" w:history="1">
              <w:r w:rsidRPr="00486EB9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Kohtuasi T-306/24: 14. juunil 2024 esitatud hagi – sprd.net versus EUIPO (Suurtähe I ja südame asend rõivaesemel)</w:t>
              </w:r>
            </w:hyperlink>
          </w:p>
          <w:p w14:paraId="3637519F" w14:textId="69BCC175" w:rsidR="00486EB9" w:rsidRPr="003A706A" w:rsidRDefault="00486EB9" w:rsidP="003A706A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3430F24" w14:textId="58EDD7F1" w:rsidR="003A706A" w:rsidRPr="00775FF0" w:rsidRDefault="003A706A" w:rsidP="003A706A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B707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4608</w:t>
            </w:r>
          </w:p>
        </w:tc>
      </w:tr>
      <w:tr w:rsidR="003A706A" w:rsidRPr="00775FF0" w14:paraId="2CE443B1" w14:textId="77777777" w:rsidTr="005761B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8961148" w14:textId="77777777" w:rsidR="003A706A" w:rsidRPr="00775FF0" w:rsidRDefault="003A706A" w:rsidP="003A70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0C608D8B" w14:textId="2021B4D3" w:rsidR="003A706A" w:rsidRPr="00775FF0" w:rsidRDefault="003A706A" w:rsidP="003A70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22C64A" w14:textId="70475B76" w:rsidR="003A706A" w:rsidRPr="00486EB9" w:rsidRDefault="00486EB9" w:rsidP="003A706A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21" w:history="1">
              <w:r w:rsidRPr="00486EB9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Kohtuasi T-307/24: 14. juunil 2024 esitatud hagi – </w:t>
              </w:r>
              <w:proofErr w:type="spellStart"/>
              <w:r w:rsidRPr="00486EB9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Shorts</w:t>
              </w:r>
              <w:proofErr w:type="spellEnd"/>
              <w:r w:rsidRPr="00486EB9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 International versus EUIPO (SHORTS)</w:t>
              </w:r>
            </w:hyperlink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41DF8F3" w14:textId="529737EB" w:rsidR="003A706A" w:rsidRPr="00775FF0" w:rsidRDefault="003A706A" w:rsidP="003A706A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B707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4609</w:t>
            </w:r>
          </w:p>
        </w:tc>
      </w:tr>
    </w:tbl>
    <w:p w14:paraId="2B551D8B" w14:textId="6E7A9F32" w:rsidR="00AF24CC" w:rsidRPr="00775FF0" w:rsidRDefault="00AF24CC" w:rsidP="005458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775FF0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F64"/>
    <w:rsid w:val="00020050"/>
    <w:rsid w:val="0002053A"/>
    <w:rsid w:val="000208FC"/>
    <w:rsid w:val="0002361C"/>
    <w:rsid w:val="00024646"/>
    <w:rsid w:val="00025174"/>
    <w:rsid w:val="00025A08"/>
    <w:rsid w:val="0002658D"/>
    <w:rsid w:val="00027800"/>
    <w:rsid w:val="00027924"/>
    <w:rsid w:val="00027DEC"/>
    <w:rsid w:val="000302EC"/>
    <w:rsid w:val="000308C5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884"/>
    <w:rsid w:val="00040A79"/>
    <w:rsid w:val="00040AFB"/>
    <w:rsid w:val="0004341D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67F3"/>
    <w:rsid w:val="000A72DF"/>
    <w:rsid w:val="000A7BCD"/>
    <w:rsid w:val="000B0245"/>
    <w:rsid w:val="000B0294"/>
    <w:rsid w:val="000B1A13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B54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EBF"/>
    <w:rsid w:val="000F24E2"/>
    <w:rsid w:val="000F42C6"/>
    <w:rsid w:val="000F48AE"/>
    <w:rsid w:val="000F53D0"/>
    <w:rsid w:val="000F5BF6"/>
    <w:rsid w:val="000F686F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108D2"/>
    <w:rsid w:val="00110BA6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6513"/>
    <w:rsid w:val="0012780E"/>
    <w:rsid w:val="00130264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A7E77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1891"/>
    <w:rsid w:val="001C1A6E"/>
    <w:rsid w:val="001C1CF9"/>
    <w:rsid w:val="001C4D27"/>
    <w:rsid w:val="001C531A"/>
    <w:rsid w:val="001C55CC"/>
    <w:rsid w:val="001C5950"/>
    <w:rsid w:val="001C63B1"/>
    <w:rsid w:val="001C7126"/>
    <w:rsid w:val="001D0696"/>
    <w:rsid w:val="001D180C"/>
    <w:rsid w:val="001D1995"/>
    <w:rsid w:val="001D1D48"/>
    <w:rsid w:val="001D2496"/>
    <w:rsid w:val="001D38B5"/>
    <w:rsid w:val="001D38E4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E2F"/>
    <w:rsid w:val="002512B4"/>
    <w:rsid w:val="00251D16"/>
    <w:rsid w:val="0025222C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3270"/>
    <w:rsid w:val="00283BD1"/>
    <w:rsid w:val="0028486C"/>
    <w:rsid w:val="00284A58"/>
    <w:rsid w:val="00284D9E"/>
    <w:rsid w:val="002870A3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81A"/>
    <w:rsid w:val="002B4EBD"/>
    <w:rsid w:val="002B5F88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C6A10"/>
    <w:rsid w:val="002D0969"/>
    <w:rsid w:val="002D261C"/>
    <w:rsid w:val="002D28C5"/>
    <w:rsid w:val="002D2DB8"/>
    <w:rsid w:val="002D3AC5"/>
    <w:rsid w:val="002D3F09"/>
    <w:rsid w:val="002D592B"/>
    <w:rsid w:val="002E1581"/>
    <w:rsid w:val="002E15DE"/>
    <w:rsid w:val="002E1EC1"/>
    <w:rsid w:val="002E22C2"/>
    <w:rsid w:val="002E2409"/>
    <w:rsid w:val="002E2A4D"/>
    <w:rsid w:val="002E2D2A"/>
    <w:rsid w:val="002E4532"/>
    <w:rsid w:val="002E4611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544F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6D"/>
    <w:rsid w:val="003303B1"/>
    <w:rsid w:val="00331BB8"/>
    <w:rsid w:val="003321BE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6E77"/>
    <w:rsid w:val="0035731B"/>
    <w:rsid w:val="0035753E"/>
    <w:rsid w:val="00357A47"/>
    <w:rsid w:val="003602B9"/>
    <w:rsid w:val="00360390"/>
    <w:rsid w:val="00361E90"/>
    <w:rsid w:val="00364974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255"/>
    <w:rsid w:val="00372746"/>
    <w:rsid w:val="00373488"/>
    <w:rsid w:val="003736FB"/>
    <w:rsid w:val="00373FA7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D02"/>
    <w:rsid w:val="00386D40"/>
    <w:rsid w:val="0038747D"/>
    <w:rsid w:val="0038781F"/>
    <w:rsid w:val="003879A2"/>
    <w:rsid w:val="003918AE"/>
    <w:rsid w:val="003921DD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A0633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06A"/>
    <w:rsid w:val="003A7588"/>
    <w:rsid w:val="003B13DD"/>
    <w:rsid w:val="003B1FC1"/>
    <w:rsid w:val="003B2AE6"/>
    <w:rsid w:val="003B394C"/>
    <w:rsid w:val="003B70E8"/>
    <w:rsid w:val="003B711B"/>
    <w:rsid w:val="003B756D"/>
    <w:rsid w:val="003B7749"/>
    <w:rsid w:val="003B79D8"/>
    <w:rsid w:val="003C03E2"/>
    <w:rsid w:val="003C1CE4"/>
    <w:rsid w:val="003C244E"/>
    <w:rsid w:val="003C3C13"/>
    <w:rsid w:val="003C4475"/>
    <w:rsid w:val="003C4C7F"/>
    <w:rsid w:val="003C50B3"/>
    <w:rsid w:val="003C6ABB"/>
    <w:rsid w:val="003D01F7"/>
    <w:rsid w:val="003D0C11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291"/>
    <w:rsid w:val="003E02C9"/>
    <w:rsid w:val="003E152E"/>
    <w:rsid w:val="003E1884"/>
    <w:rsid w:val="003E1F77"/>
    <w:rsid w:val="003E38F6"/>
    <w:rsid w:val="003E4172"/>
    <w:rsid w:val="003E42AD"/>
    <w:rsid w:val="003E461F"/>
    <w:rsid w:val="003E5D8B"/>
    <w:rsid w:val="003E5F7B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6EB9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513B"/>
    <w:rsid w:val="00495405"/>
    <w:rsid w:val="0049566D"/>
    <w:rsid w:val="00495BB1"/>
    <w:rsid w:val="004960CB"/>
    <w:rsid w:val="00496179"/>
    <w:rsid w:val="00496267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712B"/>
    <w:rsid w:val="004C7F21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1853"/>
    <w:rsid w:val="00501C0F"/>
    <w:rsid w:val="00501F04"/>
    <w:rsid w:val="0050268D"/>
    <w:rsid w:val="005029FC"/>
    <w:rsid w:val="00503752"/>
    <w:rsid w:val="00503789"/>
    <w:rsid w:val="00503C91"/>
    <w:rsid w:val="00503D13"/>
    <w:rsid w:val="00504E4F"/>
    <w:rsid w:val="00506C59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175C"/>
    <w:rsid w:val="00522917"/>
    <w:rsid w:val="005245FC"/>
    <w:rsid w:val="00525184"/>
    <w:rsid w:val="005251B2"/>
    <w:rsid w:val="005252A4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E84"/>
    <w:rsid w:val="0053521B"/>
    <w:rsid w:val="005354D9"/>
    <w:rsid w:val="0053637E"/>
    <w:rsid w:val="005400E7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F9C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E79"/>
    <w:rsid w:val="005C4483"/>
    <w:rsid w:val="005C4B23"/>
    <w:rsid w:val="005C5112"/>
    <w:rsid w:val="005C5AC3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3C84"/>
    <w:rsid w:val="006143F8"/>
    <w:rsid w:val="00614BF4"/>
    <w:rsid w:val="0061567E"/>
    <w:rsid w:val="006157D7"/>
    <w:rsid w:val="00615FE0"/>
    <w:rsid w:val="00616330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EAC"/>
    <w:rsid w:val="00636EDB"/>
    <w:rsid w:val="0063771A"/>
    <w:rsid w:val="00637949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506"/>
    <w:rsid w:val="00647585"/>
    <w:rsid w:val="00651013"/>
    <w:rsid w:val="00652FB9"/>
    <w:rsid w:val="00654C2A"/>
    <w:rsid w:val="00655050"/>
    <w:rsid w:val="006554B2"/>
    <w:rsid w:val="0065626A"/>
    <w:rsid w:val="00656EF1"/>
    <w:rsid w:val="006572A0"/>
    <w:rsid w:val="0065797A"/>
    <w:rsid w:val="00660346"/>
    <w:rsid w:val="00661CFE"/>
    <w:rsid w:val="006624A1"/>
    <w:rsid w:val="0066253E"/>
    <w:rsid w:val="00664304"/>
    <w:rsid w:val="0066498A"/>
    <w:rsid w:val="00664AAE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1637"/>
    <w:rsid w:val="006A20B5"/>
    <w:rsid w:val="006A3999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25E8"/>
    <w:rsid w:val="006D3878"/>
    <w:rsid w:val="006D4937"/>
    <w:rsid w:val="006D4D01"/>
    <w:rsid w:val="006D566B"/>
    <w:rsid w:val="006D5902"/>
    <w:rsid w:val="006D658B"/>
    <w:rsid w:val="006D7223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109F2"/>
    <w:rsid w:val="00710E80"/>
    <w:rsid w:val="007111E2"/>
    <w:rsid w:val="007112A0"/>
    <w:rsid w:val="00711BEA"/>
    <w:rsid w:val="00712517"/>
    <w:rsid w:val="00712F2B"/>
    <w:rsid w:val="00712F39"/>
    <w:rsid w:val="00713C36"/>
    <w:rsid w:val="007145D0"/>
    <w:rsid w:val="00714ED6"/>
    <w:rsid w:val="00714F40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61"/>
    <w:rsid w:val="007226BD"/>
    <w:rsid w:val="00722728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093"/>
    <w:rsid w:val="00733BA4"/>
    <w:rsid w:val="00733CE8"/>
    <w:rsid w:val="00733EBC"/>
    <w:rsid w:val="0073417E"/>
    <w:rsid w:val="0073449A"/>
    <w:rsid w:val="00735591"/>
    <w:rsid w:val="00735703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B62"/>
    <w:rsid w:val="0075289D"/>
    <w:rsid w:val="00752F31"/>
    <w:rsid w:val="00753989"/>
    <w:rsid w:val="00753CBA"/>
    <w:rsid w:val="00753D46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7E4"/>
    <w:rsid w:val="00770EE7"/>
    <w:rsid w:val="00771565"/>
    <w:rsid w:val="00771DBB"/>
    <w:rsid w:val="0077204B"/>
    <w:rsid w:val="007731AC"/>
    <w:rsid w:val="007740B9"/>
    <w:rsid w:val="00774105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61C9"/>
    <w:rsid w:val="007F6648"/>
    <w:rsid w:val="007F7611"/>
    <w:rsid w:val="00800297"/>
    <w:rsid w:val="008009A7"/>
    <w:rsid w:val="00800FA2"/>
    <w:rsid w:val="008011A0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26E9"/>
    <w:rsid w:val="0083281F"/>
    <w:rsid w:val="00833001"/>
    <w:rsid w:val="00834079"/>
    <w:rsid w:val="00834408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7140"/>
    <w:rsid w:val="00860450"/>
    <w:rsid w:val="008604D8"/>
    <w:rsid w:val="0086083E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72CAC"/>
    <w:rsid w:val="00872E84"/>
    <w:rsid w:val="00873066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77A5F"/>
    <w:rsid w:val="0088012A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2C81"/>
    <w:rsid w:val="0089302B"/>
    <w:rsid w:val="00893458"/>
    <w:rsid w:val="00893E95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991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A7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DAA"/>
    <w:rsid w:val="009526C2"/>
    <w:rsid w:val="00952DC2"/>
    <w:rsid w:val="00953099"/>
    <w:rsid w:val="009531A5"/>
    <w:rsid w:val="00953764"/>
    <w:rsid w:val="0095376F"/>
    <w:rsid w:val="00955A2C"/>
    <w:rsid w:val="0095667D"/>
    <w:rsid w:val="00957530"/>
    <w:rsid w:val="0095757B"/>
    <w:rsid w:val="00960C83"/>
    <w:rsid w:val="009614C2"/>
    <w:rsid w:val="00961564"/>
    <w:rsid w:val="00961C76"/>
    <w:rsid w:val="009636AA"/>
    <w:rsid w:val="009639B9"/>
    <w:rsid w:val="009640F6"/>
    <w:rsid w:val="009654D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76DB"/>
    <w:rsid w:val="00977B39"/>
    <w:rsid w:val="0098043E"/>
    <w:rsid w:val="0098060F"/>
    <w:rsid w:val="009828F3"/>
    <w:rsid w:val="00982ED4"/>
    <w:rsid w:val="0098321C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ED"/>
    <w:rsid w:val="00991E32"/>
    <w:rsid w:val="009933C4"/>
    <w:rsid w:val="00994092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344F"/>
    <w:rsid w:val="009B3C3C"/>
    <w:rsid w:val="009B446C"/>
    <w:rsid w:val="009B4559"/>
    <w:rsid w:val="009B474F"/>
    <w:rsid w:val="009B4CE9"/>
    <w:rsid w:val="009B4DD2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5451"/>
    <w:rsid w:val="009D5921"/>
    <w:rsid w:val="009D69B0"/>
    <w:rsid w:val="009D7CD6"/>
    <w:rsid w:val="009E1622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329E"/>
    <w:rsid w:val="00A13399"/>
    <w:rsid w:val="00A13B74"/>
    <w:rsid w:val="00A14282"/>
    <w:rsid w:val="00A14B86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BD6"/>
    <w:rsid w:val="00A47BAC"/>
    <w:rsid w:val="00A509B1"/>
    <w:rsid w:val="00A510F9"/>
    <w:rsid w:val="00A517C9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BE8"/>
    <w:rsid w:val="00A63401"/>
    <w:rsid w:val="00A63CF9"/>
    <w:rsid w:val="00A6418F"/>
    <w:rsid w:val="00A64253"/>
    <w:rsid w:val="00A652D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6122"/>
    <w:rsid w:val="00A9675A"/>
    <w:rsid w:val="00A9725C"/>
    <w:rsid w:val="00A97782"/>
    <w:rsid w:val="00AA0398"/>
    <w:rsid w:val="00AA1E77"/>
    <w:rsid w:val="00AA4192"/>
    <w:rsid w:val="00AA4C2A"/>
    <w:rsid w:val="00AA5399"/>
    <w:rsid w:val="00AA5EC9"/>
    <w:rsid w:val="00AA5EDA"/>
    <w:rsid w:val="00AA7B1B"/>
    <w:rsid w:val="00AB0795"/>
    <w:rsid w:val="00AB0F59"/>
    <w:rsid w:val="00AB1E1C"/>
    <w:rsid w:val="00AB1EB4"/>
    <w:rsid w:val="00AB29A3"/>
    <w:rsid w:val="00AB3194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553"/>
    <w:rsid w:val="00AD17A1"/>
    <w:rsid w:val="00AD1DD8"/>
    <w:rsid w:val="00AD1E7F"/>
    <w:rsid w:val="00AD23CD"/>
    <w:rsid w:val="00AD267D"/>
    <w:rsid w:val="00AD2F96"/>
    <w:rsid w:val="00AD39A7"/>
    <w:rsid w:val="00AD4A4E"/>
    <w:rsid w:val="00AD6953"/>
    <w:rsid w:val="00AD6EAA"/>
    <w:rsid w:val="00AD77A1"/>
    <w:rsid w:val="00AE1919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872"/>
    <w:rsid w:val="00B17D20"/>
    <w:rsid w:val="00B17F44"/>
    <w:rsid w:val="00B202E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24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75D"/>
    <w:rsid w:val="00B7099F"/>
    <w:rsid w:val="00B70A38"/>
    <w:rsid w:val="00B7242A"/>
    <w:rsid w:val="00B73A79"/>
    <w:rsid w:val="00B73D26"/>
    <w:rsid w:val="00B740C1"/>
    <w:rsid w:val="00B754DD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BE7"/>
    <w:rsid w:val="00B87DCC"/>
    <w:rsid w:val="00B901F8"/>
    <w:rsid w:val="00B924C3"/>
    <w:rsid w:val="00B93BCA"/>
    <w:rsid w:val="00B93D39"/>
    <w:rsid w:val="00B94210"/>
    <w:rsid w:val="00B942E8"/>
    <w:rsid w:val="00B94384"/>
    <w:rsid w:val="00B943FD"/>
    <w:rsid w:val="00B94796"/>
    <w:rsid w:val="00B951AE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5446"/>
    <w:rsid w:val="00BC6615"/>
    <w:rsid w:val="00BC6DEE"/>
    <w:rsid w:val="00BC7EC0"/>
    <w:rsid w:val="00BD0833"/>
    <w:rsid w:val="00BD0C9C"/>
    <w:rsid w:val="00BD0D45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7C"/>
    <w:rsid w:val="00BE25C3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5D7"/>
    <w:rsid w:val="00C01121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01D8"/>
    <w:rsid w:val="00C11993"/>
    <w:rsid w:val="00C11A0F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47C5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AE"/>
    <w:rsid w:val="00CB76EF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F74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907"/>
    <w:rsid w:val="00D0566C"/>
    <w:rsid w:val="00D06B1E"/>
    <w:rsid w:val="00D07900"/>
    <w:rsid w:val="00D079C3"/>
    <w:rsid w:val="00D07DEF"/>
    <w:rsid w:val="00D11676"/>
    <w:rsid w:val="00D116D7"/>
    <w:rsid w:val="00D131F5"/>
    <w:rsid w:val="00D136C1"/>
    <w:rsid w:val="00D1446F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3043"/>
    <w:rsid w:val="00D23506"/>
    <w:rsid w:val="00D238B2"/>
    <w:rsid w:val="00D239A8"/>
    <w:rsid w:val="00D25F20"/>
    <w:rsid w:val="00D2678E"/>
    <w:rsid w:val="00D27A3C"/>
    <w:rsid w:val="00D27AA8"/>
    <w:rsid w:val="00D3017B"/>
    <w:rsid w:val="00D310F4"/>
    <w:rsid w:val="00D31DDB"/>
    <w:rsid w:val="00D31E27"/>
    <w:rsid w:val="00D324C6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000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11D6"/>
    <w:rsid w:val="00DD1639"/>
    <w:rsid w:val="00DD1DBD"/>
    <w:rsid w:val="00DD248D"/>
    <w:rsid w:val="00DD3290"/>
    <w:rsid w:val="00DD3835"/>
    <w:rsid w:val="00DD392F"/>
    <w:rsid w:val="00DD45BA"/>
    <w:rsid w:val="00DD4F05"/>
    <w:rsid w:val="00DD5205"/>
    <w:rsid w:val="00DD7151"/>
    <w:rsid w:val="00DD79FF"/>
    <w:rsid w:val="00DD7B83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6780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0E1"/>
    <w:rsid w:val="00E7153E"/>
    <w:rsid w:val="00E722A5"/>
    <w:rsid w:val="00E722E9"/>
    <w:rsid w:val="00E74724"/>
    <w:rsid w:val="00E77245"/>
    <w:rsid w:val="00E773E5"/>
    <w:rsid w:val="00E77F3B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131D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54EA"/>
    <w:rsid w:val="00F15619"/>
    <w:rsid w:val="00F16392"/>
    <w:rsid w:val="00F16575"/>
    <w:rsid w:val="00F165FA"/>
    <w:rsid w:val="00F16694"/>
    <w:rsid w:val="00F166EA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F5B"/>
    <w:rsid w:val="00F71710"/>
    <w:rsid w:val="00F7176B"/>
    <w:rsid w:val="00F732A0"/>
    <w:rsid w:val="00F739C4"/>
    <w:rsid w:val="00F73CA3"/>
    <w:rsid w:val="00F74203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8F7"/>
    <w:rsid w:val="00F95B6D"/>
    <w:rsid w:val="00F95DE8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C"/>
    <w:rsid w:val="00FC6000"/>
    <w:rsid w:val="00FC6051"/>
    <w:rsid w:val="00FC77B0"/>
    <w:rsid w:val="00FC7F46"/>
    <w:rsid w:val="00FD00E2"/>
    <w:rsid w:val="00FD0B22"/>
    <w:rsid w:val="00FD117B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22AC"/>
    <w:rsid w:val="00FF235B"/>
    <w:rsid w:val="00FF375E"/>
    <w:rsid w:val="00FF39CD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B70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4578" TargetMode="External"/><Relationship Id="rId13" Type="http://schemas.openxmlformats.org/officeDocument/2006/relationships/hyperlink" Target="https://eur-lex.europa.eu/legal-content/ET/TXT/?uri=OJ:C_202404603" TargetMode="External"/><Relationship Id="rId18" Type="http://schemas.openxmlformats.org/officeDocument/2006/relationships/hyperlink" Target="https://eur-lex.europa.eu/legal-content/ET/TXT/?uri=OJ:C_2024046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OJ:C_202404609" TargetMode="External"/><Relationship Id="rId7" Type="http://schemas.openxmlformats.org/officeDocument/2006/relationships/hyperlink" Target="https://eur-lex.europa.eu/legal-content/ET/TXT/?uri=OJ:C_202404577" TargetMode="External"/><Relationship Id="rId12" Type="http://schemas.openxmlformats.org/officeDocument/2006/relationships/hyperlink" Target="https://eur-lex.europa.eu/legal-content/ET/TXT/?uri=OJ:C_202404600" TargetMode="External"/><Relationship Id="rId17" Type="http://schemas.openxmlformats.org/officeDocument/2006/relationships/hyperlink" Target="https://eur-lex.europa.eu/legal-content/ET/TXT/?uri=OJ:C_2024039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404605" TargetMode="External"/><Relationship Id="rId20" Type="http://schemas.openxmlformats.org/officeDocument/2006/relationships/hyperlink" Target="https://eur-lex.europa.eu/legal-content/ET/TXT/?uri=OJ:C_2024046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4576" TargetMode="External"/><Relationship Id="rId11" Type="http://schemas.openxmlformats.org/officeDocument/2006/relationships/hyperlink" Target="https://eur-lex.europa.eu/legal-content/ET/TXT/?uri=OJ:C_20240459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4039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ur-lex.europa.eu/legal-content/ET/TXT/?uri=OJ:C_202404580" TargetMode="External"/><Relationship Id="rId19" Type="http://schemas.openxmlformats.org/officeDocument/2006/relationships/hyperlink" Target="https://eur-lex.europa.eu/legal-content/ET/TXT/?uri=OJ:C_2024046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3907" TargetMode="External"/><Relationship Id="rId14" Type="http://schemas.openxmlformats.org/officeDocument/2006/relationships/hyperlink" Target="https://eur-lex.europa.eu/legal-content/ET/TXT/?uri=OJ:C_20240460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1082D-2291-40EC-A6E0-9D6596EE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315</Words>
  <Characters>3661</Characters>
  <Application>Microsoft Office Word</Application>
  <DocSecurity>0</DocSecurity>
  <Lines>30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Maribel Strazds</cp:lastModifiedBy>
  <cp:revision>5</cp:revision>
  <cp:lastPrinted>2018-01-31T14:27:00Z</cp:lastPrinted>
  <dcterms:created xsi:type="dcterms:W3CDTF">2024-07-29T06:11:00Z</dcterms:created>
  <dcterms:modified xsi:type="dcterms:W3CDTF">2024-07-29T12:39:00Z</dcterms:modified>
</cp:coreProperties>
</file>